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18" w:rsidRPr="008463E1" w:rsidRDefault="008463E1" w:rsidP="008463E1">
      <w:pPr>
        <w:rPr>
          <w:rFonts w:asciiTheme="majorHAnsi" w:hAnsiTheme="majorHAnsi"/>
          <w:b/>
          <w:color w:val="663300"/>
          <w:sz w:val="36"/>
          <w:szCs w:val="36"/>
        </w:rPr>
      </w:pPr>
      <w:r w:rsidRPr="008463E1">
        <w:rPr>
          <w:rFonts w:asciiTheme="majorHAnsi" w:hAnsiTheme="majorHAnsi"/>
          <w:b/>
          <w:noProof/>
          <w:color w:val="663300"/>
          <w:sz w:val="36"/>
          <w:szCs w:val="36"/>
          <w:lang w:eastAsia="it-IT"/>
        </w:rPr>
        <w:drawing>
          <wp:anchor distT="0" distB="0" distL="114300" distR="114300" simplePos="0" relativeHeight="251661312" behindDoc="1" locked="0" layoutInCell="1" allowOverlap="1">
            <wp:simplePos x="0" y="0"/>
            <wp:positionH relativeFrom="column">
              <wp:posOffset>2253615</wp:posOffset>
            </wp:positionH>
            <wp:positionV relativeFrom="paragraph">
              <wp:posOffset>-917575</wp:posOffset>
            </wp:positionV>
            <wp:extent cx="1946275" cy="1475740"/>
            <wp:effectExtent l="19050" t="0" r="0" b="0"/>
            <wp:wrapTight wrapText="bothSides">
              <wp:wrapPolygon edited="0">
                <wp:start x="-211" y="0"/>
                <wp:lineTo x="-211" y="21191"/>
                <wp:lineTo x="21565" y="21191"/>
                <wp:lineTo x="21565" y="0"/>
                <wp:lineTo x="-211" y="0"/>
              </wp:wrapPolygon>
            </wp:wrapTight>
            <wp:docPr id="5" name="Immagine 1" descr="https://encrypted-tbn1.gstatic.com/images?q=tbn:ANd9GcT9x9VSO2Ltde-UGSqSwAAHCMf-QnAiGiuvfpVIUCEd20FDSJV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9x9VSO2Ltde-UGSqSwAAHCMf-QnAiGiuvfpVIUCEd20FDSJVU">
                      <a:hlinkClick r:id="rId7"/>
                    </pic:cNvPr>
                    <pic:cNvPicPr>
                      <a:picLocks noChangeAspect="1" noChangeArrowheads="1"/>
                    </pic:cNvPicPr>
                  </pic:nvPicPr>
                  <pic:blipFill>
                    <a:blip r:embed="rId8" cstate="print"/>
                    <a:srcRect/>
                    <a:stretch>
                      <a:fillRect/>
                    </a:stretch>
                  </pic:blipFill>
                  <pic:spPr bwMode="auto">
                    <a:xfrm>
                      <a:off x="0" y="0"/>
                      <a:ext cx="1946275" cy="1475740"/>
                    </a:xfrm>
                    <a:prstGeom prst="rect">
                      <a:avLst/>
                    </a:prstGeom>
                    <a:noFill/>
                    <a:ln w="9525">
                      <a:noFill/>
                      <a:miter lim="800000"/>
                      <a:headEnd/>
                      <a:tailEnd/>
                    </a:ln>
                  </pic:spPr>
                </pic:pic>
              </a:graphicData>
            </a:graphic>
          </wp:anchor>
        </w:drawing>
      </w:r>
      <w:r w:rsidR="008B1918" w:rsidRPr="008463E1">
        <w:rPr>
          <w:rFonts w:asciiTheme="majorHAnsi" w:hAnsiTheme="majorHAnsi"/>
          <w:b/>
          <w:color w:val="663300"/>
          <w:sz w:val="36"/>
          <w:szCs w:val="36"/>
        </w:rPr>
        <w:t>PERUGIA ED ASSISI</w:t>
      </w:r>
    </w:p>
    <w:p w:rsidR="008463E1" w:rsidRPr="008463E1" w:rsidRDefault="008B1918" w:rsidP="008463E1">
      <w:pPr>
        <w:rPr>
          <w:rFonts w:asciiTheme="majorHAnsi" w:hAnsiTheme="majorHAnsi"/>
          <w:b/>
          <w:color w:val="663300"/>
          <w:sz w:val="36"/>
          <w:szCs w:val="36"/>
        </w:rPr>
      </w:pPr>
      <w:r w:rsidRPr="008463E1">
        <w:rPr>
          <w:rFonts w:asciiTheme="majorHAnsi" w:hAnsiTheme="majorHAnsi"/>
          <w:b/>
          <w:color w:val="663300"/>
          <w:sz w:val="36"/>
          <w:szCs w:val="36"/>
        </w:rPr>
        <w:t xml:space="preserve">CON CORSO </w:t>
      </w:r>
      <w:proofErr w:type="spellStart"/>
      <w:r w:rsidRPr="008463E1">
        <w:rPr>
          <w:rFonts w:asciiTheme="majorHAnsi" w:hAnsiTheme="majorHAnsi"/>
          <w:b/>
          <w:color w:val="663300"/>
          <w:sz w:val="36"/>
          <w:szCs w:val="36"/>
        </w:rPr>
        <w:t>DI</w:t>
      </w:r>
      <w:proofErr w:type="spellEnd"/>
      <w:r w:rsidRPr="008463E1">
        <w:rPr>
          <w:rFonts w:asciiTheme="majorHAnsi" w:hAnsiTheme="majorHAnsi"/>
          <w:b/>
          <w:color w:val="663300"/>
          <w:sz w:val="36"/>
          <w:szCs w:val="36"/>
        </w:rPr>
        <w:t xml:space="preserve"> CIOCCOLATO </w:t>
      </w:r>
    </w:p>
    <w:p w:rsidR="008463E1" w:rsidRPr="008463E1" w:rsidRDefault="008B1918" w:rsidP="008463E1">
      <w:pPr>
        <w:rPr>
          <w:rFonts w:ascii="Arial" w:eastAsia="Times New Roman" w:hAnsi="Arial" w:cs="Arial"/>
          <w:color w:val="222222"/>
          <w:sz w:val="36"/>
          <w:szCs w:val="36"/>
          <w:lang w:eastAsia="it-IT"/>
        </w:rPr>
      </w:pPr>
      <w:r w:rsidRPr="008463E1">
        <w:rPr>
          <w:rFonts w:asciiTheme="majorHAnsi" w:hAnsiTheme="majorHAnsi"/>
          <w:b/>
          <w:color w:val="663300"/>
          <w:sz w:val="36"/>
          <w:szCs w:val="36"/>
        </w:rPr>
        <w:t>ALLA PERUGINA</w:t>
      </w:r>
      <w:r w:rsidR="008463E1" w:rsidRPr="008463E1">
        <w:rPr>
          <w:rFonts w:asciiTheme="majorHAnsi" w:hAnsiTheme="majorHAnsi"/>
          <w:b/>
          <w:color w:val="663300"/>
          <w:sz w:val="36"/>
          <w:szCs w:val="36"/>
        </w:rPr>
        <w:t xml:space="preserve">    </w:t>
      </w:r>
      <w:r w:rsidRPr="008463E1">
        <w:rPr>
          <w:rFonts w:asciiTheme="majorHAnsi" w:hAnsiTheme="majorHAnsi"/>
          <w:b/>
          <w:color w:val="663300"/>
          <w:sz w:val="36"/>
          <w:szCs w:val="36"/>
        </w:rPr>
        <w:t>9 E 10 MAGGIO 2015</w:t>
      </w:r>
    </w:p>
    <w:p w:rsidR="008463E1" w:rsidRDefault="008463E1" w:rsidP="008463E1">
      <w:pPr>
        <w:rPr>
          <w:rFonts w:asciiTheme="majorHAnsi" w:hAnsiTheme="majorHAnsi"/>
          <w:b/>
          <w:color w:val="663300"/>
          <w:sz w:val="22"/>
          <w:szCs w:val="22"/>
        </w:rPr>
      </w:pPr>
      <w:r>
        <w:rPr>
          <w:rFonts w:asciiTheme="majorHAnsi" w:hAnsiTheme="majorHAnsi"/>
          <w:b/>
          <w:noProof/>
          <w:color w:val="663300"/>
          <w:sz w:val="44"/>
          <w:szCs w:val="44"/>
          <w:lang w:eastAsia="it-IT"/>
        </w:rPr>
        <w:drawing>
          <wp:anchor distT="0" distB="0" distL="114300" distR="114300" simplePos="0" relativeHeight="251659264" behindDoc="1" locked="0" layoutInCell="1" allowOverlap="1">
            <wp:simplePos x="0" y="0"/>
            <wp:positionH relativeFrom="column">
              <wp:posOffset>-393065</wp:posOffset>
            </wp:positionH>
            <wp:positionV relativeFrom="paragraph">
              <wp:posOffset>109220</wp:posOffset>
            </wp:positionV>
            <wp:extent cx="2043430" cy="1439545"/>
            <wp:effectExtent l="19050" t="0" r="0" b="0"/>
            <wp:wrapTight wrapText="bothSides">
              <wp:wrapPolygon edited="0">
                <wp:start x="-201" y="0"/>
                <wp:lineTo x="-201" y="21438"/>
                <wp:lineTo x="21546" y="21438"/>
                <wp:lineTo x="21546" y="0"/>
                <wp:lineTo x="-201" y="0"/>
              </wp:wrapPolygon>
            </wp:wrapTight>
            <wp:docPr id="2" name="Immagine 1" descr="Risultati immagini per immagini perugi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immagini perugina">
                      <a:hlinkClick r:id="rId9"/>
                    </pic:cNvPr>
                    <pic:cNvPicPr>
                      <a:picLocks noChangeAspect="1" noChangeArrowheads="1"/>
                    </pic:cNvPicPr>
                  </pic:nvPicPr>
                  <pic:blipFill>
                    <a:blip r:embed="rId10" cstate="print"/>
                    <a:srcRect/>
                    <a:stretch>
                      <a:fillRect/>
                    </a:stretch>
                  </pic:blipFill>
                  <pic:spPr bwMode="auto">
                    <a:xfrm>
                      <a:off x="0" y="0"/>
                      <a:ext cx="2043430" cy="1439545"/>
                    </a:xfrm>
                    <a:prstGeom prst="rect">
                      <a:avLst/>
                    </a:prstGeom>
                    <a:noFill/>
                    <a:ln w="9525">
                      <a:noFill/>
                      <a:miter lim="800000"/>
                      <a:headEnd/>
                      <a:tailEnd/>
                    </a:ln>
                  </pic:spPr>
                </pic:pic>
              </a:graphicData>
            </a:graphic>
          </wp:anchor>
        </w:drawing>
      </w:r>
    </w:p>
    <w:p w:rsidR="008B1918" w:rsidRDefault="008463E1" w:rsidP="008463E1">
      <w:pPr>
        <w:rPr>
          <w:rFonts w:asciiTheme="majorHAnsi" w:hAnsiTheme="majorHAnsi"/>
          <w:b/>
          <w:color w:val="663300"/>
          <w:sz w:val="22"/>
          <w:szCs w:val="22"/>
        </w:rPr>
      </w:pPr>
      <w:r>
        <w:rPr>
          <w:rFonts w:asciiTheme="majorHAnsi" w:hAnsiTheme="majorHAnsi"/>
          <w:b/>
          <w:color w:val="663300"/>
          <w:sz w:val="22"/>
          <w:szCs w:val="22"/>
        </w:rPr>
        <w:t xml:space="preserve">9 </w:t>
      </w:r>
      <w:r w:rsidR="008B1918">
        <w:rPr>
          <w:rFonts w:asciiTheme="majorHAnsi" w:hAnsiTheme="majorHAnsi"/>
          <w:b/>
          <w:color w:val="663300"/>
          <w:sz w:val="22"/>
          <w:szCs w:val="22"/>
        </w:rPr>
        <w:t xml:space="preserve"> MAGGIO 2015:</w:t>
      </w:r>
    </w:p>
    <w:p w:rsidR="008B1918" w:rsidRDefault="008463E1" w:rsidP="008B1918">
      <w:pPr>
        <w:rPr>
          <w:rFonts w:asciiTheme="majorHAnsi" w:hAnsiTheme="majorHAnsi"/>
          <w:sz w:val="22"/>
          <w:szCs w:val="22"/>
        </w:rPr>
      </w:pPr>
      <w:r>
        <w:rPr>
          <w:rFonts w:asciiTheme="majorHAnsi" w:hAnsiTheme="majorHAnsi"/>
          <w:sz w:val="22"/>
          <w:szCs w:val="22"/>
        </w:rPr>
        <w:t>Pa</w:t>
      </w:r>
      <w:r w:rsidR="008B1918" w:rsidRPr="00FC477D">
        <w:rPr>
          <w:rFonts w:asciiTheme="majorHAnsi" w:hAnsiTheme="majorHAnsi"/>
          <w:sz w:val="22"/>
          <w:szCs w:val="22"/>
        </w:rPr>
        <w:t>rtenza di primo mattino da Pordenone per Assisi, con sosta lungo il percorso. Arrivo per le 12.00 in Hotel e pranzo con</w:t>
      </w:r>
      <w:r w:rsidR="008B1918">
        <w:rPr>
          <w:rFonts w:asciiTheme="majorHAnsi" w:hAnsiTheme="majorHAnsi"/>
          <w:sz w:val="22"/>
          <w:szCs w:val="22"/>
        </w:rPr>
        <w:t xml:space="preserve"> degustazione di salumi e formaggi tipici e vino locale. Subito dopo il pranzo partenza con la guida locale per la visita guidata di Assisi al termine  rientro in Hotel e tempo libero per rilassarsi.</w:t>
      </w:r>
    </w:p>
    <w:p w:rsidR="008B1918" w:rsidRDefault="008B1918" w:rsidP="008B1918">
      <w:pPr>
        <w:rPr>
          <w:rFonts w:asciiTheme="majorHAnsi" w:hAnsiTheme="majorHAnsi"/>
          <w:sz w:val="22"/>
          <w:szCs w:val="22"/>
        </w:rPr>
      </w:pPr>
      <w:r>
        <w:rPr>
          <w:rFonts w:asciiTheme="majorHAnsi" w:hAnsiTheme="majorHAnsi"/>
          <w:sz w:val="22"/>
          <w:szCs w:val="22"/>
        </w:rPr>
        <w:t>Sistemazione nelle camere e cena in hotel. Pernottamento.</w:t>
      </w:r>
    </w:p>
    <w:p w:rsidR="008B1918" w:rsidRDefault="008B1918" w:rsidP="008B1918">
      <w:pPr>
        <w:rPr>
          <w:rFonts w:asciiTheme="majorHAnsi" w:hAnsiTheme="majorHAnsi"/>
          <w:sz w:val="22"/>
          <w:szCs w:val="22"/>
        </w:rPr>
      </w:pPr>
    </w:p>
    <w:p w:rsidR="008B1918" w:rsidRDefault="008B1918" w:rsidP="008B1918">
      <w:pPr>
        <w:rPr>
          <w:rFonts w:asciiTheme="majorHAnsi" w:hAnsiTheme="majorHAnsi"/>
          <w:b/>
          <w:color w:val="663300"/>
          <w:sz w:val="22"/>
          <w:szCs w:val="22"/>
        </w:rPr>
      </w:pPr>
      <w:r w:rsidRPr="00FC477D">
        <w:rPr>
          <w:rFonts w:asciiTheme="majorHAnsi" w:hAnsiTheme="majorHAnsi"/>
          <w:b/>
          <w:color w:val="663300"/>
          <w:sz w:val="22"/>
          <w:szCs w:val="22"/>
        </w:rPr>
        <w:t xml:space="preserve">10 </w:t>
      </w:r>
      <w:r>
        <w:rPr>
          <w:rFonts w:asciiTheme="majorHAnsi" w:hAnsiTheme="majorHAnsi"/>
          <w:b/>
          <w:color w:val="663300"/>
          <w:sz w:val="22"/>
          <w:szCs w:val="22"/>
        </w:rPr>
        <w:t xml:space="preserve">MAGGIO </w:t>
      </w:r>
      <w:r w:rsidRPr="00FC477D">
        <w:rPr>
          <w:rFonts w:asciiTheme="majorHAnsi" w:hAnsiTheme="majorHAnsi"/>
          <w:b/>
          <w:color w:val="663300"/>
          <w:sz w:val="22"/>
          <w:szCs w:val="22"/>
        </w:rPr>
        <w:t xml:space="preserve"> 2015:</w:t>
      </w:r>
    </w:p>
    <w:p w:rsidR="008B1918" w:rsidRPr="00274DB3" w:rsidRDefault="008463E1" w:rsidP="008463E1">
      <w:pPr>
        <w:ind w:left="708"/>
        <w:rPr>
          <w:rFonts w:ascii="Arial" w:eastAsia="Times New Roman" w:hAnsi="Arial" w:cs="Arial"/>
          <w:color w:val="222222"/>
          <w:sz w:val="27"/>
          <w:szCs w:val="27"/>
          <w:lang w:eastAsia="it-IT"/>
        </w:rPr>
      </w:pPr>
      <w:r>
        <w:rPr>
          <w:rFonts w:asciiTheme="majorHAnsi" w:hAnsiTheme="majorHAnsi"/>
          <w:noProof/>
          <w:sz w:val="22"/>
          <w:szCs w:val="22"/>
          <w:lang w:eastAsia="it-IT"/>
        </w:rPr>
        <w:drawing>
          <wp:anchor distT="0" distB="0" distL="114300" distR="114300" simplePos="0" relativeHeight="251660288" behindDoc="1" locked="0" layoutInCell="1" allowOverlap="1">
            <wp:simplePos x="0" y="0"/>
            <wp:positionH relativeFrom="column">
              <wp:posOffset>2446020</wp:posOffset>
            </wp:positionH>
            <wp:positionV relativeFrom="paragraph">
              <wp:posOffset>39370</wp:posOffset>
            </wp:positionV>
            <wp:extent cx="1920240" cy="1443355"/>
            <wp:effectExtent l="19050" t="0" r="3810" b="0"/>
            <wp:wrapTight wrapText="bothSides">
              <wp:wrapPolygon edited="0">
                <wp:start x="-214" y="0"/>
                <wp:lineTo x="-214" y="21381"/>
                <wp:lineTo x="21643" y="21381"/>
                <wp:lineTo x="21643" y="0"/>
                <wp:lineTo x="-214" y="0"/>
              </wp:wrapPolygon>
            </wp:wrapTight>
            <wp:docPr id="4" name="Immagine 4" descr="https://encrypted-tbn2.gstatic.com/images?q=tbn:ANd9GcTdKH1ULqqh9ye-BxmPUNLf59rAsnyCOaqFyDdDw4IXtqWL8yY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dKH1ULqqh9ye-BxmPUNLf59rAsnyCOaqFyDdDw4IXtqWL8yYF">
                      <a:hlinkClick r:id="rId11"/>
                    </pic:cNvPr>
                    <pic:cNvPicPr>
                      <a:picLocks noChangeAspect="1" noChangeArrowheads="1"/>
                    </pic:cNvPicPr>
                  </pic:nvPicPr>
                  <pic:blipFill>
                    <a:blip r:embed="rId12" cstate="print"/>
                    <a:srcRect/>
                    <a:stretch>
                      <a:fillRect/>
                    </a:stretch>
                  </pic:blipFill>
                  <pic:spPr bwMode="auto">
                    <a:xfrm>
                      <a:off x="0" y="0"/>
                      <a:ext cx="1920240" cy="1443355"/>
                    </a:xfrm>
                    <a:prstGeom prst="rect">
                      <a:avLst/>
                    </a:prstGeom>
                    <a:noFill/>
                    <a:ln w="9525">
                      <a:noFill/>
                      <a:miter lim="800000"/>
                      <a:headEnd/>
                      <a:tailEnd/>
                    </a:ln>
                  </pic:spPr>
                </pic:pic>
              </a:graphicData>
            </a:graphic>
          </wp:anchor>
        </w:drawing>
      </w:r>
      <w:r>
        <w:rPr>
          <w:rFonts w:asciiTheme="majorHAnsi" w:hAnsiTheme="majorHAnsi"/>
          <w:sz w:val="22"/>
          <w:szCs w:val="22"/>
        </w:rPr>
        <w:t>P</w:t>
      </w:r>
      <w:r w:rsidR="008B1918">
        <w:rPr>
          <w:rFonts w:asciiTheme="majorHAnsi" w:hAnsiTheme="majorHAnsi"/>
          <w:sz w:val="22"/>
          <w:szCs w:val="22"/>
        </w:rPr>
        <w:t xml:space="preserve">rima colazione in hotel e partenza per la Perugina per chi partecipa al corso di Cioccolato oppure possibilità di fare una passeggiata a Perugia, il corso durerà circa due ore. Per chi rimane in struttura possibilità di accedere allo spazio termale (pagando in loco l’entrata di 22,00 euro) oppure di organizzare una splendida gita guidata in vespa per le colline e città umbre della durata di circa 3 ore. Al termine salita in minimetro al centro di Perugia per una passeggiata individuale per il  pranzo </w:t>
      </w:r>
      <w:r w:rsidR="008B1918">
        <w:rPr>
          <w:rFonts w:asciiTheme="majorHAnsi" w:hAnsiTheme="majorHAnsi"/>
          <w:sz w:val="22"/>
          <w:szCs w:val="22"/>
        </w:rPr>
        <w:lastRenderedPageBreak/>
        <w:t>libero. Verso le ore 16.</w:t>
      </w:r>
      <w:r w:rsidR="008B1918" w:rsidRPr="0092768A">
        <w:rPr>
          <w:rFonts w:asciiTheme="majorHAnsi" w:hAnsiTheme="majorHAnsi"/>
          <w:sz w:val="22"/>
          <w:szCs w:val="22"/>
        </w:rPr>
        <w:t>00  partenza per il rientro a Pordenone previsto per le ore 21.00.</w:t>
      </w:r>
      <w:r w:rsidR="008B1918" w:rsidRPr="00274DB3">
        <w:rPr>
          <w:rFonts w:ascii="Arial" w:hAnsi="Arial" w:cs="Arial"/>
          <w:color w:val="0000FF"/>
          <w:sz w:val="27"/>
          <w:szCs w:val="27"/>
        </w:rPr>
        <w:t xml:space="preserve"> </w:t>
      </w:r>
    </w:p>
    <w:p w:rsidR="008B1918" w:rsidRDefault="008B1918" w:rsidP="008B1918">
      <w:pPr>
        <w:rPr>
          <w:rFonts w:asciiTheme="majorHAnsi" w:hAnsiTheme="majorHAnsi"/>
          <w:sz w:val="22"/>
          <w:szCs w:val="22"/>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463E1" w:rsidRDefault="008463E1" w:rsidP="008B1918">
      <w:pPr>
        <w:rPr>
          <w:rFonts w:asciiTheme="majorHAnsi" w:hAnsiTheme="majorHAnsi"/>
          <w:b/>
          <w:sz w:val="20"/>
          <w:szCs w:val="20"/>
        </w:rPr>
      </w:pPr>
    </w:p>
    <w:p w:rsidR="008B1918" w:rsidRPr="00FE043E" w:rsidRDefault="008B1918" w:rsidP="008B1918">
      <w:pPr>
        <w:rPr>
          <w:rFonts w:asciiTheme="majorHAnsi" w:hAnsiTheme="majorHAnsi"/>
          <w:b/>
          <w:sz w:val="20"/>
          <w:szCs w:val="20"/>
        </w:rPr>
      </w:pPr>
      <w:r w:rsidRPr="00FE043E">
        <w:rPr>
          <w:rFonts w:asciiTheme="majorHAnsi" w:hAnsiTheme="majorHAnsi"/>
          <w:b/>
          <w:sz w:val="20"/>
          <w:szCs w:val="20"/>
        </w:rPr>
        <w:t xml:space="preserve">QUOTA </w:t>
      </w:r>
      <w:proofErr w:type="spellStart"/>
      <w:r w:rsidRPr="00FE043E">
        <w:rPr>
          <w:rFonts w:asciiTheme="majorHAnsi" w:hAnsiTheme="majorHAnsi"/>
          <w:b/>
          <w:sz w:val="20"/>
          <w:szCs w:val="20"/>
        </w:rPr>
        <w:t>DI</w:t>
      </w:r>
      <w:proofErr w:type="spellEnd"/>
      <w:r w:rsidRPr="00FE043E">
        <w:rPr>
          <w:rFonts w:asciiTheme="majorHAnsi" w:hAnsiTheme="majorHAnsi"/>
          <w:b/>
          <w:sz w:val="20"/>
          <w:szCs w:val="20"/>
        </w:rPr>
        <w:t xml:space="preserve"> PARTECIPAZIONE A PERSONA ADULTA: EURO 155,00</w:t>
      </w:r>
    </w:p>
    <w:p w:rsidR="008B1918" w:rsidRPr="00FE043E" w:rsidRDefault="008B1918" w:rsidP="008B1918">
      <w:pPr>
        <w:rPr>
          <w:rFonts w:asciiTheme="majorHAnsi" w:hAnsiTheme="majorHAnsi"/>
          <w:b/>
          <w:sz w:val="20"/>
          <w:szCs w:val="20"/>
        </w:rPr>
      </w:pPr>
      <w:r w:rsidRPr="00FE043E">
        <w:rPr>
          <w:rFonts w:asciiTheme="majorHAnsi" w:hAnsiTheme="majorHAnsi"/>
          <w:b/>
          <w:sz w:val="20"/>
          <w:szCs w:val="20"/>
        </w:rPr>
        <w:t xml:space="preserve">QUOTA BAMBINO DAI 2 AI 12 ANNI </w:t>
      </w:r>
      <w:r>
        <w:rPr>
          <w:rFonts w:asciiTheme="majorHAnsi" w:hAnsiTheme="majorHAnsi"/>
          <w:b/>
          <w:sz w:val="20"/>
          <w:szCs w:val="20"/>
        </w:rPr>
        <w:t>O</w:t>
      </w:r>
      <w:r w:rsidRPr="00FE043E">
        <w:rPr>
          <w:rFonts w:asciiTheme="majorHAnsi" w:hAnsiTheme="majorHAnsi"/>
          <w:b/>
          <w:sz w:val="20"/>
          <w:szCs w:val="20"/>
        </w:rPr>
        <w:t>CCUPANTI TERZO , QUARTO O QUINTO LETTO: EURO 80,00</w:t>
      </w:r>
    </w:p>
    <w:p w:rsidR="008B1918" w:rsidRPr="00FE043E" w:rsidRDefault="008B1918" w:rsidP="008B1918">
      <w:pPr>
        <w:rPr>
          <w:rFonts w:asciiTheme="majorHAnsi" w:hAnsiTheme="majorHAnsi"/>
          <w:b/>
          <w:sz w:val="20"/>
          <w:szCs w:val="20"/>
        </w:rPr>
      </w:pPr>
      <w:r w:rsidRPr="00FE043E">
        <w:rPr>
          <w:rFonts w:asciiTheme="majorHAnsi" w:hAnsiTheme="majorHAnsi"/>
          <w:b/>
          <w:sz w:val="20"/>
          <w:szCs w:val="20"/>
        </w:rPr>
        <w:t>SUPPLEMENTO CAMERA SINGOLA: EURO40,00</w:t>
      </w:r>
    </w:p>
    <w:p w:rsidR="008B1918" w:rsidRDefault="008B1918" w:rsidP="008B1918">
      <w:pPr>
        <w:rPr>
          <w:rFonts w:asciiTheme="majorHAnsi" w:hAnsiTheme="majorHAnsi"/>
          <w:b/>
          <w:sz w:val="20"/>
          <w:szCs w:val="20"/>
        </w:rPr>
      </w:pPr>
      <w:r w:rsidRPr="00FE043E">
        <w:rPr>
          <w:rFonts w:asciiTheme="majorHAnsi" w:hAnsiTheme="majorHAnsi"/>
          <w:b/>
          <w:sz w:val="20"/>
          <w:szCs w:val="20"/>
        </w:rPr>
        <w:t xml:space="preserve">CORSO </w:t>
      </w:r>
      <w:proofErr w:type="spellStart"/>
      <w:r w:rsidRPr="00FE043E">
        <w:rPr>
          <w:rFonts w:asciiTheme="majorHAnsi" w:hAnsiTheme="majorHAnsi"/>
          <w:b/>
          <w:sz w:val="20"/>
          <w:szCs w:val="20"/>
        </w:rPr>
        <w:t>DI</w:t>
      </w:r>
      <w:proofErr w:type="spellEnd"/>
      <w:r w:rsidRPr="00FE043E">
        <w:rPr>
          <w:rFonts w:asciiTheme="majorHAnsi" w:hAnsiTheme="majorHAnsi"/>
          <w:b/>
          <w:sz w:val="20"/>
          <w:szCs w:val="20"/>
        </w:rPr>
        <w:t xml:space="preserve"> CIOCCOLATO EURO: 45,00</w:t>
      </w:r>
    </w:p>
    <w:p w:rsidR="008B1918" w:rsidRPr="00FE043E" w:rsidRDefault="008B1918" w:rsidP="008B1918">
      <w:pPr>
        <w:rPr>
          <w:rFonts w:asciiTheme="majorHAnsi" w:hAnsiTheme="majorHAnsi"/>
          <w:b/>
          <w:sz w:val="20"/>
          <w:szCs w:val="20"/>
        </w:rPr>
      </w:pPr>
      <w:r>
        <w:rPr>
          <w:rFonts w:asciiTheme="majorHAnsi" w:hAnsiTheme="majorHAnsi"/>
          <w:b/>
          <w:sz w:val="20"/>
          <w:szCs w:val="20"/>
        </w:rPr>
        <w:t>Corso gratis per bambini accompagnati da un adulto</w:t>
      </w:r>
    </w:p>
    <w:p w:rsidR="008B1918" w:rsidRPr="00FE043E" w:rsidRDefault="008B1918" w:rsidP="008B1918">
      <w:pPr>
        <w:rPr>
          <w:rFonts w:asciiTheme="majorHAnsi" w:hAnsiTheme="majorHAnsi"/>
          <w:b/>
          <w:sz w:val="20"/>
          <w:szCs w:val="20"/>
        </w:rPr>
      </w:pPr>
      <w:r w:rsidRPr="00FE043E">
        <w:rPr>
          <w:rFonts w:asciiTheme="majorHAnsi" w:hAnsiTheme="majorHAnsi"/>
          <w:b/>
          <w:sz w:val="20"/>
          <w:szCs w:val="20"/>
        </w:rPr>
        <w:t xml:space="preserve">ESCURSIONE </w:t>
      </w:r>
      <w:proofErr w:type="spellStart"/>
      <w:r w:rsidRPr="00FE043E">
        <w:rPr>
          <w:rFonts w:asciiTheme="majorHAnsi" w:hAnsiTheme="majorHAnsi"/>
          <w:b/>
          <w:sz w:val="20"/>
          <w:szCs w:val="20"/>
        </w:rPr>
        <w:t>DI</w:t>
      </w:r>
      <w:proofErr w:type="spellEnd"/>
      <w:r w:rsidRPr="00FE043E">
        <w:rPr>
          <w:rFonts w:asciiTheme="majorHAnsi" w:hAnsiTheme="majorHAnsi"/>
          <w:b/>
          <w:sz w:val="20"/>
          <w:szCs w:val="20"/>
        </w:rPr>
        <w:t xml:space="preserve"> 3 ORE IN VESPA CON GUIDA : EURO 50,00</w:t>
      </w:r>
    </w:p>
    <w:p w:rsidR="008B1918" w:rsidRDefault="008B1918" w:rsidP="008B1918">
      <w:pPr>
        <w:rPr>
          <w:rFonts w:asciiTheme="majorHAnsi" w:hAnsiTheme="majorHAnsi"/>
          <w:b/>
          <w:sz w:val="22"/>
          <w:szCs w:val="22"/>
        </w:rPr>
      </w:pPr>
    </w:p>
    <w:p w:rsidR="008B1918" w:rsidRPr="00FE043E" w:rsidRDefault="008B1918" w:rsidP="008B1918">
      <w:pPr>
        <w:rPr>
          <w:rFonts w:asciiTheme="majorHAnsi" w:hAnsiTheme="majorHAnsi"/>
          <w:sz w:val="20"/>
          <w:szCs w:val="20"/>
        </w:rPr>
      </w:pPr>
      <w:r w:rsidRPr="00FE043E">
        <w:rPr>
          <w:rFonts w:asciiTheme="majorHAnsi" w:hAnsiTheme="majorHAnsi"/>
          <w:sz w:val="20"/>
          <w:szCs w:val="20"/>
        </w:rPr>
        <w:t>La quota di partecipazione   comprende:</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Pullman G.T. per tutta la durata del viaggio</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 xml:space="preserve">Sistemazione in Hotel </w:t>
      </w:r>
      <w:proofErr w:type="spellStart"/>
      <w:r w:rsidRPr="00FE043E">
        <w:rPr>
          <w:rFonts w:asciiTheme="majorHAnsi" w:hAnsiTheme="majorHAnsi"/>
          <w:sz w:val="20"/>
          <w:szCs w:val="20"/>
        </w:rPr>
        <w:t>resort</w:t>
      </w:r>
      <w:proofErr w:type="spellEnd"/>
      <w:r w:rsidRPr="00FE043E">
        <w:rPr>
          <w:rFonts w:asciiTheme="majorHAnsi" w:hAnsiTheme="majorHAnsi"/>
          <w:sz w:val="20"/>
          <w:szCs w:val="20"/>
        </w:rPr>
        <w:t xml:space="preserve"> 4 stelle sulle colline di Assisi</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Trattamento di pensione completa</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Visita città guidata di Assisi</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Biglietto minimetro per Perugia</w:t>
      </w:r>
    </w:p>
    <w:p w:rsidR="008B1918" w:rsidRPr="00FE043E"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Assicurazione medico bagaglio</w:t>
      </w:r>
    </w:p>
    <w:p w:rsidR="008B1918" w:rsidRDefault="008B1918" w:rsidP="008B1918">
      <w:pPr>
        <w:pStyle w:val="Paragrafoelenco"/>
        <w:numPr>
          <w:ilvl w:val="0"/>
          <w:numId w:val="2"/>
        </w:numPr>
        <w:rPr>
          <w:rFonts w:asciiTheme="majorHAnsi" w:hAnsiTheme="majorHAnsi"/>
          <w:sz w:val="20"/>
          <w:szCs w:val="20"/>
        </w:rPr>
      </w:pPr>
      <w:r w:rsidRPr="00FE043E">
        <w:rPr>
          <w:rFonts w:asciiTheme="majorHAnsi" w:hAnsiTheme="majorHAnsi"/>
          <w:sz w:val="20"/>
          <w:szCs w:val="20"/>
        </w:rPr>
        <w:t>Accompagnatrice per tutta la durata del viaggio</w:t>
      </w:r>
    </w:p>
    <w:p w:rsidR="008B1918" w:rsidRDefault="008B1918" w:rsidP="008B1918">
      <w:pPr>
        <w:rPr>
          <w:rFonts w:asciiTheme="majorHAnsi" w:hAnsiTheme="majorHAnsi"/>
          <w:sz w:val="20"/>
          <w:szCs w:val="20"/>
        </w:rPr>
      </w:pPr>
    </w:p>
    <w:p w:rsidR="008B1918" w:rsidRDefault="008B1918" w:rsidP="008B1918">
      <w:pPr>
        <w:rPr>
          <w:rFonts w:asciiTheme="majorHAnsi" w:hAnsiTheme="majorHAnsi"/>
          <w:sz w:val="20"/>
          <w:szCs w:val="20"/>
        </w:rPr>
      </w:pPr>
      <w:r>
        <w:rPr>
          <w:rFonts w:asciiTheme="majorHAnsi" w:hAnsiTheme="majorHAnsi"/>
          <w:sz w:val="20"/>
          <w:szCs w:val="20"/>
        </w:rPr>
        <w:t>La quota non comprende:</w:t>
      </w:r>
    </w:p>
    <w:p w:rsidR="008B1918" w:rsidRDefault="008B1918" w:rsidP="008B1918">
      <w:pPr>
        <w:pStyle w:val="Paragrafoelenco"/>
        <w:numPr>
          <w:ilvl w:val="0"/>
          <w:numId w:val="3"/>
        </w:numPr>
        <w:rPr>
          <w:rFonts w:asciiTheme="majorHAnsi" w:hAnsiTheme="majorHAnsi"/>
          <w:sz w:val="20"/>
          <w:szCs w:val="20"/>
        </w:rPr>
      </w:pPr>
      <w:r>
        <w:rPr>
          <w:rFonts w:asciiTheme="majorHAnsi" w:hAnsiTheme="majorHAnsi"/>
          <w:sz w:val="20"/>
          <w:szCs w:val="20"/>
        </w:rPr>
        <w:t>Mance ed extra di carattere personale</w:t>
      </w:r>
    </w:p>
    <w:p w:rsidR="008B1918" w:rsidRDefault="008B1918" w:rsidP="008B1918">
      <w:pPr>
        <w:pStyle w:val="Paragrafoelenco"/>
        <w:numPr>
          <w:ilvl w:val="0"/>
          <w:numId w:val="3"/>
        </w:numPr>
        <w:rPr>
          <w:rFonts w:asciiTheme="majorHAnsi" w:hAnsiTheme="majorHAnsi"/>
          <w:sz w:val="20"/>
          <w:szCs w:val="20"/>
        </w:rPr>
      </w:pPr>
      <w:r>
        <w:rPr>
          <w:rFonts w:asciiTheme="majorHAnsi" w:hAnsiTheme="majorHAnsi"/>
          <w:sz w:val="20"/>
          <w:szCs w:val="20"/>
        </w:rPr>
        <w:t>Bibite ai pasti non indicati</w:t>
      </w:r>
    </w:p>
    <w:p w:rsidR="008B1918" w:rsidRDefault="008B1918" w:rsidP="008B1918">
      <w:pPr>
        <w:pStyle w:val="Paragrafoelenco"/>
        <w:numPr>
          <w:ilvl w:val="0"/>
          <w:numId w:val="3"/>
        </w:numPr>
        <w:rPr>
          <w:rFonts w:asciiTheme="majorHAnsi" w:hAnsiTheme="majorHAnsi"/>
          <w:sz w:val="20"/>
          <w:szCs w:val="20"/>
        </w:rPr>
      </w:pPr>
      <w:r>
        <w:rPr>
          <w:rFonts w:asciiTheme="majorHAnsi" w:hAnsiTheme="majorHAnsi"/>
          <w:sz w:val="20"/>
          <w:szCs w:val="20"/>
        </w:rPr>
        <w:t>Tutto quanto non indicato alla voce” la quota comprende”</w:t>
      </w:r>
    </w:p>
    <w:p w:rsidR="008B1918" w:rsidRDefault="008B1918" w:rsidP="008B1918">
      <w:pPr>
        <w:rPr>
          <w:rFonts w:asciiTheme="majorHAnsi" w:hAnsiTheme="majorHAnsi"/>
          <w:sz w:val="20"/>
          <w:szCs w:val="20"/>
        </w:rPr>
      </w:pPr>
    </w:p>
    <w:p w:rsidR="008B1918" w:rsidRDefault="008B1918" w:rsidP="008B1918">
      <w:pPr>
        <w:rPr>
          <w:rFonts w:asciiTheme="majorHAnsi" w:hAnsiTheme="majorHAnsi"/>
          <w:sz w:val="20"/>
          <w:szCs w:val="20"/>
        </w:rPr>
      </w:pPr>
    </w:p>
    <w:p w:rsidR="008B1918" w:rsidRDefault="008B1918" w:rsidP="008B1918">
      <w:pPr>
        <w:rPr>
          <w:rFonts w:asciiTheme="majorHAnsi" w:hAnsiTheme="majorHAnsi"/>
          <w:sz w:val="20"/>
          <w:szCs w:val="20"/>
        </w:rPr>
      </w:pPr>
    </w:p>
    <w:p w:rsidR="008B1918" w:rsidRDefault="008B1918" w:rsidP="008B1918">
      <w:pPr>
        <w:rPr>
          <w:rFonts w:asciiTheme="majorHAnsi" w:hAnsiTheme="majorHAnsi"/>
          <w:sz w:val="20"/>
          <w:szCs w:val="20"/>
        </w:rPr>
      </w:pPr>
    </w:p>
    <w:p w:rsidR="00AB2DFE" w:rsidRDefault="00AB2DFE"/>
    <w:sectPr w:rsidR="00AB2DFE" w:rsidSect="008463E1">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417"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C4" w:rsidRDefault="00E755C4" w:rsidP="002F0D38">
      <w:r>
        <w:separator/>
      </w:r>
    </w:p>
  </w:endnote>
  <w:endnote w:type="continuationSeparator" w:id="0">
    <w:p w:rsidR="00E755C4" w:rsidRDefault="00E755C4" w:rsidP="002F0D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E1" w:rsidRDefault="008463E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7" w:rsidRDefault="008B1918">
    <w:pPr>
      <w:pStyle w:val="Pidipagina"/>
    </w:pPr>
    <w:r>
      <w:rPr>
        <w:rFonts w:hint="eastAsia"/>
        <w:noProof/>
        <w:lang w:eastAsia="it-IT"/>
      </w:rPr>
      <w:drawing>
        <wp:inline distT="0" distB="0" distL="0" distR="0">
          <wp:extent cx="6564630" cy="452389"/>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 Livenza Viaggi 2.BMP"/>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7" r="-1040" b="20339"/>
                  <a:stretch>
                    <a:fillRect/>
                  </a:stretch>
                </pic:blipFill>
                <pic:spPr>
                  <a:xfrm>
                    <a:off x="0" y="0"/>
                    <a:ext cx="6564630" cy="452389"/>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E1" w:rsidRDefault="008463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C4" w:rsidRDefault="00E755C4" w:rsidP="002F0D38">
      <w:r>
        <w:separator/>
      </w:r>
    </w:p>
  </w:footnote>
  <w:footnote w:type="continuationSeparator" w:id="0">
    <w:p w:rsidR="00E755C4" w:rsidRDefault="00E755C4" w:rsidP="002F0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E1" w:rsidRDefault="008463E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7C7" w:rsidRDefault="008B1918">
    <w:pPr>
      <w:pStyle w:val="Intestazione"/>
    </w:pPr>
    <w:r>
      <w:rPr>
        <w:rFonts w:hint="eastAsia"/>
        <w:noProof/>
        <w:lang w:eastAsia="it-IT"/>
      </w:rPr>
      <w:drawing>
        <wp:inline distT="0" distB="0" distL="0" distR="0">
          <wp:extent cx="1189024" cy="689024"/>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 Livenza Viaggi 1.BMP"/>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9024" cy="68902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E1" w:rsidRDefault="008463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F1525"/>
    <w:multiLevelType w:val="multilevel"/>
    <w:tmpl w:val="AAC6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F126A7"/>
    <w:multiLevelType w:val="hybridMultilevel"/>
    <w:tmpl w:val="1DFCB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E972B3"/>
    <w:multiLevelType w:val="hybridMultilevel"/>
    <w:tmpl w:val="1CECD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D660CE6"/>
    <w:multiLevelType w:val="multilevel"/>
    <w:tmpl w:val="F480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B1918"/>
    <w:rsid w:val="002F0D38"/>
    <w:rsid w:val="002F68FA"/>
    <w:rsid w:val="003E4E20"/>
    <w:rsid w:val="008463E1"/>
    <w:rsid w:val="008B1918"/>
    <w:rsid w:val="00A5074D"/>
    <w:rsid w:val="00AB2DFE"/>
    <w:rsid w:val="00B810E0"/>
    <w:rsid w:val="00DC31A6"/>
    <w:rsid w:val="00E755C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1918"/>
    <w:pPr>
      <w:spacing w:after="0" w:line="240" w:lineRule="auto"/>
    </w:pPr>
    <w:rPr>
      <w:rFonts w:eastAsiaTheme="minorEastAsia"/>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B1918"/>
    <w:pPr>
      <w:tabs>
        <w:tab w:val="center" w:pos="4819"/>
        <w:tab w:val="right" w:pos="9638"/>
      </w:tabs>
    </w:pPr>
  </w:style>
  <w:style w:type="character" w:customStyle="1" w:styleId="IntestazioneCarattere">
    <w:name w:val="Intestazione Carattere"/>
    <w:basedOn w:val="Carpredefinitoparagrafo"/>
    <w:link w:val="Intestazione"/>
    <w:uiPriority w:val="99"/>
    <w:rsid w:val="008B1918"/>
    <w:rPr>
      <w:rFonts w:eastAsiaTheme="minorEastAsia"/>
      <w:sz w:val="24"/>
      <w:szCs w:val="24"/>
      <w:lang w:eastAsia="ja-JP"/>
    </w:rPr>
  </w:style>
  <w:style w:type="paragraph" w:styleId="Pidipagina">
    <w:name w:val="footer"/>
    <w:basedOn w:val="Normale"/>
    <w:link w:val="PidipaginaCarattere"/>
    <w:uiPriority w:val="99"/>
    <w:unhideWhenUsed/>
    <w:rsid w:val="008B1918"/>
    <w:pPr>
      <w:tabs>
        <w:tab w:val="center" w:pos="4819"/>
        <w:tab w:val="right" w:pos="9638"/>
      </w:tabs>
    </w:pPr>
  </w:style>
  <w:style w:type="character" w:customStyle="1" w:styleId="PidipaginaCarattere">
    <w:name w:val="Piè di pagina Carattere"/>
    <w:basedOn w:val="Carpredefinitoparagrafo"/>
    <w:link w:val="Pidipagina"/>
    <w:uiPriority w:val="99"/>
    <w:rsid w:val="008B1918"/>
    <w:rPr>
      <w:rFonts w:eastAsiaTheme="minorEastAsia"/>
      <w:sz w:val="24"/>
      <w:szCs w:val="24"/>
      <w:lang w:eastAsia="ja-JP"/>
    </w:rPr>
  </w:style>
  <w:style w:type="paragraph" w:styleId="Paragrafoelenco">
    <w:name w:val="List Paragraph"/>
    <w:basedOn w:val="Normale"/>
    <w:uiPriority w:val="34"/>
    <w:qFormat/>
    <w:rsid w:val="008B1918"/>
    <w:pPr>
      <w:ind w:left="720"/>
      <w:contextualSpacing/>
    </w:pPr>
  </w:style>
  <w:style w:type="paragraph" w:styleId="Testofumetto">
    <w:name w:val="Balloon Text"/>
    <w:basedOn w:val="Normale"/>
    <w:link w:val="TestofumettoCarattere"/>
    <w:uiPriority w:val="99"/>
    <w:semiHidden/>
    <w:unhideWhenUsed/>
    <w:rsid w:val="008B19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1918"/>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394503413">
      <w:bodyDiv w:val="1"/>
      <w:marLeft w:val="0"/>
      <w:marRight w:val="0"/>
      <w:marTop w:val="0"/>
      <w:marBottom w:val="0"/>
      <w:divBdr>
        <w:top w:val="none" w:sz="0" w:space="0" w:color="auto"/>
        <w:left w:val="none" w:sz="0" w:space="0" w:color="auto"/>
        <w:bottom w:val="none" w:sz="0" w:space="0" w:color="auto"/>
        <w:right w:val="none" w:sz="0" w:space="0" w:color="auto"/>
      </w:divBdr>
      <w:divsChild>
        <w:div w:id="499349481">
          <w:marLeft w:val="0"/>
          <w:marRight w:val="0"/>
          <w:marTop w:val="0"/>
          <w:marBottom w:val="0"/>
          <w:divBdr>
            <w:top w:val="none" w:sz="0" w:space="0" w:color="auto"/>
            <w:left w:val="none" w:sz="0" w:space="0" w:color="auto"/>
            <w:bottom w:val="none" w:sz="0" w:space="0" w:color="auto"/>
            <w:right w:val="none" w:sz="0" w:space="0" w:color="auto"/>
          </w:divBdr>
          <w:divsChild>
            <w:div w:id="1116216546">
              <w:marLeft w:val="0"/>
              <w:marRight w:val="0"/>
              <w:marTop w:val="0"/>
              <w:marBottom w:val="0"/>
              <w:divBdr>
                <w:top w:val="none" w:sz="0" w:space="0" w:color="auto"/>
                <w:left w:val="none" w:sz="0" w:space="0" w:color="auto"/>
                <w:bottom w:val="none" w:sz="0" w:space="0" w:color="auto"/>
                <w:right w:val="none" w:sz="0" w:space="0" w:color="auto"/>
              </w:divBdr>
              <w:divsChild>
                <w:div w:id="1499342672">
                  <w:marLeft w:val="0"/>
                  <w:marRight w:val="0"/>
                  <w:marTop w:val="197"/>
                  <w:marBottom w:val="0"/>
                  <w:divBdr>
                    <w:top w:val="none" w:sz="0" w:space="0" w:color="auto"/>
                    <w:left w:val="none" w:sz="0" w:space="0" w:color="auto"/>
                    <w:bottom w:val="none" w:sz="0" w:space="0" w:color="auto"/>
                    <w:right w:val="none" w:sz="0" w:space="0" w:color="auto"/>
                  </w:divBdr>
                  <w:divsChild>
                    <w:div w:id="2113552577">
                      <w:marLeft w:val="0"/>
                      <w:marRight w:val="0"/>
                      <w:marTop w:val="0"/>
                      <w:marBottom w:val="0"/>
                      <w:divBdr>
                        <w:top w:val="none" w:sz="0" w:space="0" w:color="auto"/>
                        <w:left w:val="none" w:sz="0" w:space="0" w:color="auto"/>
                        <w:bottom w:val="none" w:sz="0" w:space="0" w:color="auto"/>
                        <w:right w:val="none" w:sz="0" w:space="0" w:color="auto"/>
                      </w:divBdr>
                      <w:divsChild>
                        <w:div w:id="883640288">
                          <w:marLeft w:val="0"/>
                          <w:marRight w:val="0"/>
                          <w:marTop w:val="0"/>
                          <w:marBottom w:val="0"/>
                          <w:divBdr>
                            <w:top w:val="none" w:sz="0" w:space="0" w:color="auto"/>
                            <w:left w:val="none" w:sz="0" w:space="0" w:color="auto"/>
                            <w:bottom w:val="none" w:sz="0" w:space="0" w:color="auto"/>
                            <w:right w:val="none" w:sz="0" w:space="0" w:color="auto"/>
                          </w:divBdr>
                          <w:divsChild>
                            <w:div w:id="922878937">
                              <w:marLeft w:val="0"/>
                              <w:marRight w:val="0"/>
                              <w:marTop w:val="0"/>
                              <w:marBottom w:val="0"/>
                              <w:divBdr>
                                <w:top w:val="none" w:sz="0" w:space="0" w:color="auto"/>
                                <w:left w:val="none" w:sz="0" w:space="0" w:color="auto"/>
                                <w:bottom w:val="none" w:sz="0" w:space="0" w:color="auto"/>
                                <w:right w:val="none" w:sz="0" w:space="0" w:color="auto"/>
                              </w:divBdr>
                              <w:divsChild>
                                <w:div w:id="1732390306">
                                  <w:marLeft w:val="0"/>
                                  <w:marRight w:val="0"/>
                                  <w:marTop w:val="0"/>
                                  <w:marBottom w:val="0"/>
                                  <w:divBdr>
                                    <w:top w:val="none" w:sz="0" w:space="0" w:color="auto"/>
                                    <w:left w:val="none" w:sz="0" w:space="0" w:color="auto"/>
                                    <w:bottom w:val="none" w:sz="0" w:space="0" w:color="auto"/>
                                    <w:right w:val="none" w:sz="0" w:space="0" w:color="auto"/>
                                  </w:divBdr>
                                  <w:divsChild>
                                    <w:div w:id="105320141">
                                      <w:marLeft w:val="0"/>
                                      <w:marRight w:val="0"/>
                                      <w:marTop w:val="0"/>
                                      <w:marBottom w:val="0"/>
                                      <w:divBdr>
                                        <w:top w:val="none" w:sz="0" w:space="0" w:color="auto"/>
                                        <w:left w:val="none" w:sz="0" w:space="0" w:color="auto"/>
                                        <w:bottom w:val="none" w:sz="0" w:space="0" w:color="auto"/>
                                        <w:right w:val="none" w:sz="0" w:space="0" w:color="auto"/>
                                      </w:divBdr>
                                      <w:divsChild>
                                        <w:div w:id="974722647">
                                          <w:marLeft w:val="0"/>
                                          <w:marRight w:val="0"/>
                                          <w:marTop w:val="0"/>
                                          <w:marBottom w:val="0"/>
                                          <w:divBdr>
                                            <w:top w:val="none" w:sz="0" w:space="0" w:color="auto"/>
                                            <w:left w:val="none" w:sz="0" w:space="0" w:color="auto"/>
                                            <w:bottom w:val="none" w:sz="0" w:space="0" w:color="auto"/>
                                            <w:right w:val="none" w:sz="0" w:space="0" w:color="auto"/>
                                          </w:divBdr>
                                          <w:divsChild>
                                            <w:div w:id="1541555807">
                                              <w:marLeft w:val="0"/>
                                              <w:marRight w:val="0"/>
                                              <w:marTop w:val="0"/>
                                              <w:marBottom w:val="182"/>
                                              <w:divBdr>
                                                <w:top w:val="none" w:sz="0" w:space="0" w:color="auto"/>
                                                <w:left w:val="none" w:sz="0" w:space="0" w:color="auto"/>
                                                <w:bottom w:val="none" w:sz="0" w:space="0" w:color="auto"/>
                                                <w:right w:val="none" w:sz="0" w:space="0" w:color="auto"/>
                                              </w:divBdr>
                                              <w:divsChild>
                                                <w:div w:id="261305216">
                                                  <w:marLeft w:val="0"/>
                                                  <w:marRight w:val="0"/>
                                                  <w:marTop w:val="0"/>
                                                  <w:marBottom w:val="0"/>
                                                  <w:divBdr>
                                                    <w:top w:val="none" w:sz="0" w:space="0" w:color="auto"/>
                                                    <w:left w:val="none" w:sz="0" w:space="0" w:color="auto"/>
                                                    <w:bottom w:val="none" w:sz="0" w:space="0" w:color="auto"/>
                                                    <w:right w:val="none" w:sz="0" w:space="0" w:color="auto"/>
                                                  </w:divBdr>
                                                  <w:divsChild>
                                                    <w:div w:id="1191527983">
                                                      <w:marLeft w:val="0"/>
                                                      <w:marRight w:val="0"/>
                                                      <w:marTop w:val="0"/>
                                                      <w:marBottom w:val="0"/>
                                                      <w:divBdr>
                                                        <w:top w:val="none" w:sz="0" w:space="0" w:color="auto"/>
                                                        <w:left w:val="none" w:sz="0" w:space="0" w:color="auto"/>
                                                        <w:bottom w:val="none" w:sz="0" w:space="0" w:color="auto"/>
                                                        <w:right w:val="none" w:sz="0" w:space="0" w:color="auto"/>
                                                      </w:divBdr>
                                                      <w:divsChild>
                                                        <w:div w:id="546185614">
                                                          <w:marLeft w:val="0"/>
                                                          <w:marRight w:val="0"/>
                                                          <w:marTop w:val="0"/>
                                                          <w:marBottom w:val="0"/>
                                                          <w:divBdr>
                                                            <w:top w:val="none" w:sz="0" w:space="0" w:color="auto"/>
                                                            <w:left w:val="none" w:sz="0" w:space="0" w:color="auto"/>
                                                            <w:bottom w:val="none" w:sz="0" w:space="0" w:color="auto"/>
                                                            <w:right w:val="none" w:sz="0" w:space="0" w:color="auto"/>
                                                          </w:divBdr>
                                                          <w:divsChild>
                                                            <w:div w:id="1390036274">
                                                              <w:marLeft w:val="0"/>
                                                              <w:marRight w:val="0"/>
                                                              <w:marTop w:val="0"/>
                                                              <w:marBottom w:val="0"/>
                                                              <w:divBdr>
                                                                <w:top w:val="none" w:sz="0" w:space="0" w:color="auto"/>
                                                                <w:left w:val="none" w:sz="0" w:space="0" w:color="auto"/>
                                                                <w:bottom w:val="none" w:sz="0" w:space="0" w:color="auto"/>
                                                                <w:right w:val="none" w:sz="0" w:space="0" w:color="auto"/>
                                                              </w:divBdr>
                                                              <w:divsChild>
                                                                <w:div w:id="1803036967">
                                                                  <w:marLeft w:val="0"/>
                                                                  <w:marRight w:val="0"/>
                                                                  <w:marTop w:val="0"/>
                                                                  <w:marBottom w:val="0"/>
                                                                  <w:divBdr>
                                                                    <w:top w:val="none" w:sz="0" w:space="0" w:color="auto"/>
                                                                    <w:left w:val="none" w:sz="0" w:space="0" w:color="auto"/>
                                                                    <w:bottom w:val="none" w:sz="0" w:space="0" w:color="auto"/>
                                                                    <w:right w:val="none" w:sz="0" w:space="0" w:color="auto"/>
                                                                  </w:divBdr>
                                                                  <w:divsChild>
                                                                    <w:div w:id="713819159">
                                                                      <w:marLeft w:val="0"/>
                                                                      <w:marRight w:val="0"/>
                                                                      <w:marTop w:val="0"/>
                                                                      <w:marBottom w:val="0"/>
                                                                      <w:divBdr>
                                                                        <w:top w:val="none" w:sz="0" w:space="0" w:color="auto"/>
                                                                        <w:left w:val="none" w:sz="0" w:space="0" w:color="auto"/>
                                                                        <w:bottom w:val="none" w:sz="0" w:space="0" w:color="auto"/>
                                                                        <w:right w:val="none" w:sz="0" w:space="0" w:color="auto"/>
                                                                      </w:divBdr>
                                                                      <w:divsChild>
                                                                        <w:div w:id="1337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it/url?sa=i&amp;rct=j&amp;q=&amp;esrc=s&amp;source=images&amp;cd=&amp;cad=rja&amp;uact=8&amp;ved=0CAcQjRw&amp;url=http://www.vitadamamma.com/8512/dieta-in-gravidanza-il-cioccolato-si-puo-mangiare.html&amp;ei=LL0CVd_JH4SMaO_hgRA&amp;bvm=bv.88198703,d.d2s&amp;psig=AFQjCNElfI6n6nFT14NrGFrSGSnAmKfsmQ&amp;ust=1426329254155243" TargetMode="Externa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it/url?sa=i&amp;rct=j&amp;q=&amp;esrc=s&amp;source=images&amp;cd=&amp;cad=rja&amp;uact=8&amp;ved=0CAcQjRw&amp;url=https://dorigo.wordpress.com/2008/01/30/lonely-in-perugia/&amp;ei=bRv_VKDaLoXsaKebgrgL&amp;bvm=bv.87611401,d.d2s&amp;psig=AFQjCNE1KjuKsx1AJyPOQoI5zixVRYbE_A&amp;ust=142609102115224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it/imgres?imgurl=http://restaurants.umbriaonline.com/magazine/wp-content/uploads/2010/03/perugina-scuola.jpg&amp;imgrefurl=http://ristoranti.umbriaonline.com/magazine/diventare-cioccolatieri-per-un-giorno-diventare-cioccolatieri-per-un-giorno-alla-scuola-del-cioccolato-perugina.html&amp;h=376&amp;w=540&amp;tbnid=cpILAgfUliXpYM:&amp;zoom=1&amp;docid=tBwCjkQ88fgCVM&amp;ei=SRr_VNbBGoneaujvgbgP&amp;tbm=isch&amp;ved=0CG4QMyhDME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liv53</dc:creator>
  <cp:lastModifiedBy>liv41</cp:lastModifiedBy>
  <cp:revision>2</cp:revision>
  <cp:lastPrinted>2015-03-13T10:42:00Z</cp:lastPrinted>
  <dcterms:created xsi:type="dcterms:W3CDTF">2015-03-23T10:38:00Z</dcterms:created>
  <dcterms:modified xsi:type="dcterms:W3CDTF">2015-03-23T10:38:00Z</dcterms:modified>
</cp:coreProperties>
</file>